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B32" w:rsidRPr="00864C34" w:rsidRDefault="00174B32"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rPr>
          <w:rFonts w:ascii="Times New Roman" w:hAnsi="Times New Roman" w:cs="Times New Roman"/>
          <w:sz w:val="24"/>
          <w:szCs w:val="24"/>
        </w:rPr>
      </w:pPr>
    </w:p>
    <w:p w:rsidR="000C3138" w:rsidRPr="00864C34" w:rsidRDefault="000C3138" w:rsidP="000C3138">
      <w:pPr>
        <w:spacing w:after="0" w:line="480" w:lineRule="auto"/>
        <w:jc w:val="center"/>
        <w:rPr>
          <w:rFonts w:ascii="Times New Roman" w:hAnsi="Times New Roman" w:cs="Times New Roman"/>
          <w:sz w:val="24"/>
          <w:szCs w:val="24"/>
        </w:rPr>
      </w:pPr>
      <w:r w:rsidRPr="00864C34">
        <w:rPr>
          <w:rFonts w:ascii="Times New Roman" w:hAnsi="Times New Roman" w:cs="Times New Roman"/>
          <w:sz w:val="24"/>
          <w:szCs w:val="24"/>
        </w:rPr>
        <w:t>Political and Social Problems of Eastern Europe</w:t>
      </w:r>
    </w:p>
    <w:p w:rsidR="000C3138" w:rsidRPr="00864C34" w:rsidRDefault="000C3138" w:rsidP="000C3138">
      <w:pPr>
        <w:spacing w:after="0" w:line="480" w:lineRule="auto"/>
        <w:jc w:val="center"/>
        <w:rPr>
          <w:rFonts w:ascii="Times New Roman" w:hAnsi="Times New Roman" w:cs="Times New Roman"/>
          <w:sz w:val="24"/>
          <w:szCs w:val="24"/>
        </w:rPr>
      </w:pPr>
      <w:r w:rsidRPr="00864C34">
        <w:rPr>
          <w:rFonts w:ascii="Times New Roman" w:hAnsi="Times New Roman" w:cs="Times New Roman"/>
          <w:sz w:val="24"/>
          <w:szCs w:val="24"/>
        </w:rPr>
        <w:t>Name:</w:t>
      </w:r>
    </w:p>
    <w:p w:rsidR="00AD0C60" w:rsidRPr="00864C34" w:rsidRDefault="000C3138" w:rsidP="000C3138">
      <w:pPr>
        <w:spacing w:after="0" w:line="480" w:lineRule="auto"/>
        <w:jc w:val="center"/>
        <w:rPr>
          <w:rFonts w:ascii="Times New Roman" w:hAnsi="Times New Roman" w:cs="Times New Roman"/>
          <w:sz w:val="24"/>
          <w:szCs w:val="24"/>
        </w:rPr>
      </w:pPr>
      <w:r w:rsidRPr="00864C34">
        <w:rPr>
          <w:rFonts w:ascii="Times New Roman" w:hAnsi="Times New Roman" w:cs="Times New Roman"/>
          <w:sz w:val="24"/>
          <w:szCs w:val="24"/>
        </w:rPr>
        <w:t xml:space="preserve">University: </w:t>
      </w:r>
    </w:p>
    <w:p w:rsidR="00AD0C60" w:rsidRPr="00864C34" w:rsidRDefault="00AD0C60">
      <w:pPr>
        <w:rPr>
          <w:rFonts w:ascii="Times New Roman" w:hAnsi="Times New Roman" w:cs="Times New Roman"/>
          <w:sz w:val="24"/>
          <w:szCs w:val="24"/>
        </w:rPr>
      </w:pPr>
      <w:r w:rsidRPr="00864C34">
        <w:rPr>
          <w:rFonts w:ascii="Times New Roman" w:hAnsi="Times New Roman" w:cs="Times New Roman"/>
          <w:sz w:val="24"/>
          <w:szCs w:val="24"/>
        </w:rPr>
        <w:br w:type="page"/>
      </w:r>
    </w:p>
    <w:p w:rsidR="000C3138" w:rsidRPr="00864C34" w:rsidRDefault="00AD0C60" w:rsidP="000C3138">
      <w:pPr>
        <w:spacing w:after="0" w:line="480" w:lineRule="auto"/>
        <w:jc w:val="center"/>
        <w:rPr>
          <w:rFonts w:ascii="Times New Roman" w:hAnsi="Times New Roman" w:cs="Times New Roman"/>
          <w:sz w:val="24"/>
          <w:szCs w:val="24"/>
        </w:rPr>
      </w:pPr>
      <w:r w:rsidRPr="00864C34">
        <w:rPr>
          <w:rFonts w:ascii="Times New Roman" w:hAnsi="Times New Roman" w:cs="Times New Roman"/>
          <w:sz w:val="24"/>
          <w:szCs w:val="24"/>
        </w:rPr>
        <w:lastRenderedPageBreak/>
        <w:t>Political and Social Problems of Eastern Europe</w:t>
      </w:r>
    </w:p>
    <w:p w:rsidR="00AD0C60" w:rsidRPr="00864C34" w:rsidRDefault="00AD0C60" w:rsidP="00AD0C60">
      <w:pPr>
        <w:spacing w:after="0" w:line="480" w:lineRule="auto"/>
        <w:rPr>
          <w:rFonts w:ascii="Times New Roman" w:hAnsi="Times New Roman" w:cs="Times New Roman"/>
          <w:sz w:val="24"/>
          <w:szCs w:val="24"/>
        </w:rPr>
      </w:pPr>
      <w:r w:rsidRPr="00864C34">
        <w:rPr>
          <w:rFonts w:ascii="Times New Roman" w:hAnsi="Times New Roman" w:cs="Times New Roman"/>
          <w:sz w:val="24"/>
          <w:szCs w:val="24"/>
        </w:rPr>
        <w:tab/>
        <w:t>In her famous text, Drakulic</w:t>
      </w:r>
      <w:r w:rsidR="00CA3E9F">
        <w:rPr>
          <w:rFonts w:ascii="Times New Roman" w:hAnsi="Times New Roman" w:cs="Times New Roman"/>
          <w:sz w:val="24"/>
          <w:szCs w:val="24"/>
        </w:rPr>
        <w:t xml:space="preserve"> </w:t>
      </w:r>
      <w:r w:rsidRPr="00864C34">
        <w:rPr>
          <w:rFonts w:ascii="Times New Roman" w:hAnsi="Times New Roman" w:cs="Times New Roman"/>
          <w:sz w:val="24"/>
          <w:szCs w:val="24"/>
        </w:rPr>
        <w:t xml:space="preserve">critiques the social and political state of Eastern Europe in the aftermath of the cold war and the eventual split of the Union of Soviet Socialist Republics (USSR). The author argues the untimely break of the Soviet </w:t>
      </w:r>
      <w:r w:rsidR="00036746" w:rsidRPr="00864C34">
        <w:rPr>
          <w:rFonts w:ascii="Times New Roman" w:hAnsi="Times New Roman" w:cs="Times New Roman"/>
          <w:sz w:val="24"/>
          <w:szCs w:val="24"/>
        </w:rPr>
        <w:t>Union</w:t>
      </w:r>
      <w:r w:rsidRPr="00864C34">
        <w:rPr>
          <w:rFonts w:ascii="Times New Roman" w:hAnsi="Times New Roman" w:cs="Times New Roman"/>
          <w:sz w:val="24"/>
          <w:szCs w:val="24"/>
        </w:rPr>
        <w:t xml:space="preserve"> and the lingering socialist mentality in a largely capitalistic world was the main cause of the major social and political problems that the people of Eastern Europe faced. </w:t>
      </w:r>
      <w:r w:rsidR="00036746" w:rsidRPr="00864C34">
        <w:rPr>
          <w:rFonts w:ascii="Times New Roman" w:hAnsi="Times New Roman" w:cs="Times New Roman"/>
          <w:sz w:val="24"/>
          <w:szCs w:val="24"/>
        </w:rPr>
        <w:t>Owing to these physical and policy attachments to the Soviet Union even after independence, there exists a huge development gap between Eastern and Western Europe. The capitalistic West part of Europe is much more stable both socially and economically. The disparities between Western and Eastern Europe were much more visible in the transition period of t</w:t>
      </w:r>
      <w:r w:rsidR="009A1FBB" w:rsidRPr="00864C34">
        <w:rPr>
          <w:rFonts w:ascii="Times New Roman" w:hAnsi="Times New Roman" w:cs="Times New Roman"/>
          <w:sz w:val="24"/>
          <w:szCs w:val="24"/>
        </w:rPr>
        <w:t xml:space="preserve">he last decade of the twentieth </w:t>
      </w:r>
      <w:r w:rsidR="00036746" w:rsidRPr="00864C34">
        <w:rPr>
          <w:rFonts w:ascii="Times New Roman" w:hAnsi="Times New Roman" w:cs="Times New Roman"/>
          <w:sz w:val="24"/>
          <w:szCs w:val="24"/>
        </w:rPr>
        <w:t xml:space="preserve">century. Drakulic’s ‘Café Europa’ provides an in-depth analysis of both the genesis and the extent of the social and political problems of Eastern Europe during the transition phase. </w:t>
      </w:r>
    </w:p>
    <w:p w:rsidR="002E6A09" w:rsidRPr="00864C34" w:rsidRDefault="002E6A09" w:rsidP="00AD0C60">
      <w:pPr>
        <w:spacing w:after="0" w:line="480" w:lineRule="auto"/>
        <w:rPr>
          <w:rFonts w:ascii="Times New Roman" w:hAnsi="Times New Roman" w:cs="Times New Roman"/>
          <w:sz w:val="24"/>
          <w:szCs w:val="24"/>
        </w:rPr>
      </w:pPr>
      <w:r w:rsidRPr="00864C34">
        <w:rPr>
          <w:rFonts w:ascii="Times New Roman" w:hAnsi="Times New Roman" w:cs="Times New Roman"/>
          <w:sz w:val="24"/>
          <w:szCs w:val="24"/>
        </w:rPr>
        <w:tab/>
        <w:t xml:space="preserve">The main theme of Drakulic’s text relates to the struggles that the people living in Eastern European countries had to face each day. </w:t>
      </w:r>
      <w:r w:rsidR="00EF191B" w:rsidRPr="00864C34">
        <w:rPr>
          <w:rFonts w:ascii="Times New Roman" w:hAnsi="Times New Roman" w:cs="Times New Roman"/>
          <w:sz w:val="24"/>
          <w:szCs w:val="24"/>
        </w:rPr>
        <w:t xml:space="preserve">Poverty and personal deprivations are highly rampant in the text. In the text, the author relates to her visit in two Eastern European countries – Romania and Bulgaria. In her vivid description, the poverty and despondency in these countries are palpable. </w:t>
      </w:r>
      <w:r w:rsidR="008719F4" w:rsidRPr="00864C34">
        <w:rPr>
          <w:rFonts w:ascii="Times New Roman" w:hAnsi="Times New Roman" w:cs="Times New Roman"/>
          <w:sz w:val="24"/>
          <w:szCs w:val="24"/>
        </w:rPr>
        <w:t>She encapsulates her vivid description of the problem of poverty by describing the state of public infrastructure in these countries. For instance, she discusses in detail the state of the water and sewage systems in Romania</w:t>
      </w:r>
      <w:r w:rsidR="00261D8C">
        <w:rPr>
          <w:rFonts w:ascii="Times New Roman" w:hAnsi="Times New Roman" w:cs="Times New Roman"/>
          <w:sz w:val="24"/>
          <w:szCs w:val="24"/>
        </w:rPr>
        <w:t xml:space="preserve"> (Drakulic 39</w:t>
      </w:r>
      <w:r w:rsidR="008800EB" w:rsidRPr="00864C34">
        <w:rPr>
          <w:rFonts w:ascii="Times New Roman" w:hAnsi="Times New Roman" w:cs="Times New Roman"/>
          <w:sz w:val="24"/>
          <w:szCs w:val="24"/>
        </w:rPr>
        <w:t>)</w:t>
      </w:r>
      <w:r w:rsidR="008719F4" w:rsidRPr="00864C34">
        <w:rPr>
          <w:rFonts w:ascii="Times New Roman" w:hAnsi="Times New Roman" w:cs="Times New Roman"/>
          <w:sz w:val="24"/>
          <w:szCs w:val="24"/>
        </w:rPr>
        <w:t>. She asserts that the</w:t>
      </w:r>
      <w:r w:rsidR="009A1FBB" w:rsidRPr="00864C34">
        <w:rPr>
          <w:rFonts w:ascii="Times New Roman" w:hAnsi="Times New Roman" w:cs="Times New Roman"/>
          <w:sz w:val="24"/>
          <w:szCs w:val="24"/>
        </w:rPr>
        <w:t xml:space="preserve"> state of this</w:t>
      </w:r>
      <w:r w:rsidR="008719F4" w:rsidRPr="00864C34">
        <w:rPr>
          <w:rFonts w:ascii="Times New Roman" w:hAnsi="Times New Roman" w:cs="Times New Roman"/>
          <w:sz w:val="24"/>
          <w:szCs w:val="24"/>
        </w:rPr>
        <w:t xml:space="preserve"> critical infrastructure in the country was so bad that one did not need to look out for it; the results were visible. The bad state of sewage systems in major urban centers predisposed the citizens to disease and other problems that could only compound their poverty. The author figuratively compares the atmospheric stench from poor sewage systems to the economic incapacitation that </w:t>
      </w:r>
      <w:r w:rsidR="008719F4" w:rsidRPr="00864C34">
        <w:rPr>
          <w:rFonts w:ascii="Times New Roman" w:hAnsi="Times New Roman" w:cs="Times New Roman"/>
          <w:sz w:val="24"/>
          <w:szCs w:val="24"/>
        </w:rPr>
        <w:lastRenderedPageBreak/>
        <w:t xml:space="preserve">the post-soviet socialistic mentality had brought to the Eastern European countries. From the text, one understands the rampant underdevelopment, poverty, inadequacy of social amenities, and the non-promising economies that rocked Eastern Europe of the 1990s while the Western part of the continent flourished. </w:t>
      </w:r>
    </w:p>
    <w:p w:rsidR="00FA1E1B" w:rsidRPr="00864C34" w:rsidRDefault="00FA1E1B" w:rsidP="00AD0C60">
      <w:pPr>
        <w:spacing w:after="0" w:line="480" w:lineRule="auto"/>
        <w:rPr>
          <w:rFonts w:ascii="Times New Roman" w:hAnsi="Times New Roman" w:cs="Times New Roman"/>
          <w:sz w:val="24"/>
          <w:szCs w:val="24"/>
        </w:rPr>
      </w:pPr>
      <w:r w:rsidRPr="00864C34">
        <w:rPr>
          <w:rFonts w:ascii="Times New Roman" w:hAnsi="Times New Roman" w:cs="Times New Roman"/>
          <w:sz w:val="24"/>
          <w:szCs w:val="24"/>
        </w:rPr>
        <w:tab/>
        <w:t>Furthermore, Drakulic’s discussion reveals a major identity crisis in Eastern Europeans</w:t>
      </w:r>
      <w:r w:rsidR="00CA3E9F">
        <w:rPr>
          <w:rFonts w:ascii="Times New Roman" w:hAnsi="Times New Roman" w:cs="Times New Roman"/>
          <w:sz w:val="24"/>
          <w:szCs w:val="24"/>
        </w:rPr>
        <w:t xml:space="preserve"> (72)</w:t>
      </w:r>
      <w:r w:rsidRPr="00864C34">
        <w:rPr>
          <w:rFonts w:ascii="Times New Roman" w:hAnsi="Times New Roman" w:cs="Times New Roman"/>
          <w:sz w:val="24"/>
          <w:szCs w:val="24"/>
        </w:rPr>
        <w:t>. While the author appreciates the fact that the vast majority of Eastern Europeans understand the common genealogy of all Europeans and cannot, therefore, disregard their common heritage, she also appreciates the burden that this awareness comes with. The societies of Eastern Europe are approximately 50 years behind those of Western Europe due to the impact</w:t>
      </w:r>
      <w:r w:rsidR="00E82541" w:rsidRPr="00864C34">
        <w:rPr>
          <w:rFonts w:ascii="Times New Roman" w:hAnsi="Times New Roman" w:cs="Times New Roman"/>
          <w:sz w:val="24"/>
          <w:szCs w:val="24"/>
        </w:rPr>
        <w:t xml:space="preserve">s of the Soviet invasion of </w:t>
      </w:r>
      <w:r w:rsidRPr="00864C34">
        <w:rPr>
          <w:rFonts w:ascii="Times New Roman" w:hAnsi="Times New Roman" w:cs="Times New Roman"/>
          <w:sz w:val="24"/>
          <w:szCs w:val="24"/>
        </w:rPr>
        <w:t>Eastern Europe</w:t>
      </w:r>
      <w:r w:rsidR="00261D8C">
        <w:rPr>
          <w:rFonts w:ascii="Times New Roman" w:hAnsi="Times New Roman" w:cs="Times New Roman"/>
          <w:sz w:val="24"/>
          <w:szCs w:val="24"/>
        </w:rPr>
        <w:t xml:space="preserve"> (Drakulic 74</w:t>
      </w:r>
      <w:r w:rsidR="008800EB" w:rsidRPr="00864C34">
        <w:rPr>
          <w:rFonts w:ascii="Times New Roman" w:hAnsi="Times New Roman" w:cs="Times New Roman"/>
          <w:sz w:val="24"/>
          <w:szCs w:val="24"/>
        </w:rPr>
        <w:t>)</w:t>
      </w:r>
      <w:r w:rsidRPr="00864C34">
        <w:rPr>
          <w:rFonts w:ascii="Times New Roman" w:hAnsi="Times New Roman" w:cs="Times New Roman"/>
          <w:sz w:val="24"/>
          <w:szCs w:val="24"/>
        </w:rPr>
        <w:t xml:space="preserve">. However, societies of Eastern Europe still aspire to feel like Europeans and rejoin </w:t>
      </w:r>
      <w:r w:rsidR="00A16660" w:rsidRPr="00864C34">
        <w:rPr>
          <w:rFonts w:ascii="Times New Roman" w:hAnsi="Times New Roman" w:cs="Times New Roman"/>
          <w:sz w:val="24"/>
          <w:szCs w:val="24"/>
        </w:rPr>
        <w:t xml:space="preserve">the western society. The cost of this desire is the fact that Western Europeans and their international organizations like the European Union and NATO all despised the common European heritage and the mental construct of ‘Europe’. </w:t>
      </w:r>
      <w:r w:rsidR="00FA5136" w:rsidRPr="00864C34">
        <w:rPr>
          <w:rFonts w:ascii="Times New Roman" w:hAnsi="Times New Roman" w:cs="Times New Roman"/>
          <w:sz w:val="24"/>
          <w:szCs w:val="24"/>
        </w:rPr>
        <w:t xml:space="preserve">Drakulic’s book, therefore, easily reveals the mentality differences between Western and Eastern European societies. </w:t>
      </w:r>
    </w:p>
    <w:p w:rsidR="00E02DEA" w:rsidRPr="00864C34" w:rsidRDefault="00707623" w:rsidP="00AD0C60">
      <w:pPr>
        <w:spacing w:after="0" w:line="480" w:lineRule="auto"/>
        <w:rPr>
          <w:rFonts w:ascii="Times New Roman" w:hAnsi="Times New Roman" w:cs="Times New Roman"/>
          <w:sz w:val="24"/>
          <w:szCs w:val="24"/>
        </w:rPr>
      </w:pPr>
      <w:r w:rsidRPr="00864C34">
        <w:rPr>
          <w:rFonts w:ascii="Times New Roman" w:hAnsi="Times New Roman" w:cs="Times New Roman"/>
          <w:sz w:val="24"/>
          <w:szCs w:val="24"/>
        </w:rPr>
        <w:tab/>
        <w:t xml:space="preserve">Politically, the transition period doubled as a time of rapidly increasing authoritarianism and political fascism in the wake of socialist colonialism. Drakulic uses the case of Croatia to discuss this fact. </w:t>
      </w:r>
      <w:r w:rsidR="003F1BE6" w:rsidRPr="00864C34">
        <w:rPr>
          <w:rFonts w:ascii="Times New Roman" w:hAnsi="Times New Roman" w:cs="Times New Roman"/>
          <w:sz w:val="24"/>
          <w:szCs w:val="24"/>
        </w:rPr>
        <w:t>Croatia is the author’s homeland. To her dismay, Croatia’s government is nothing close to completely democratic despite the widespread replacement of communist governments throughout Europe</w:t>
      </w:r>
      <w:r w:rsidR="00261D8C">
        <w:rPr>
          <w:rFonts w:ascii="Times New Roman" w:hAnsi="Times New Roman" w:cs="Times New Roman"/>
          <w:sz w:val="24"/>
          <w:szCs w:val="24"/>
        </w:rPr>
        <w:t xml:space="preserve"> (Drakulic 121</w:t>
      </w:r>
      <w:r w:rsidR="008800EB" w:rsidRPr="00864C34">
        <w:rPr>
          <w:rFonts w:ascii="Times New Roman" w:hAnsi="Times New Roman" w:cs="Times New Roman"/>
          <w:sz w:val="24"/>
          <w:szCs w:val="24"/>
        </w:rPr>
        <w:t>)</w:t>
      </w:r>
      <w:r w:rsidR="003F1BE6" w:rsidRPr="00864C34">
        <w:rPr>
          <w:rFonts w:ascii="Times New Roman" w:hAnsi="Times New Roman" w:cs="Times New Roman"/>
          <w:sz w:val="24"/>
          <w:szCs w:val="24"/>
        </w:rPr>
        <w:t xml:space="preserve">. </w:t>
      </w:r>
      <w:r w:rsidR="00E415E8" w:rsidRPr="00864C34">
        <w:rPr>
          <w:rFonts w:ascii="Times New Roman" w:hAnsi="Times New Roman" w:cs="Times New Roman"/>
          <w:sz w:val="24"/>
          <w:szCs w:val="24"/>
        </w:rPr>
        <w:t xml:space="preserve">She describes the Tudjman’s rule as largely authoritarian. She also expresses her disappointment at the observation that apparatchiks filled the Croatian bureaucracy at the expense of knowledgeable and capable citizens. </w:t>
      </w:r>
      <w:r w:rsidR="0081346A" w:rsidRPr="00864C34">
        <w:rPr>
          <w:rFonts w:ascii="Times New Roman" w:hAnsi="Times New Roman" w:cs="Times New Roman"/>
          <w:sz w:val="24"/>
          <w:szCs w:val="24"/>
        </w:rPr>
        <w:t xml:space="preserve">This wave of </w:t>
      </w:r>
      <w:r w:rsidR="0081346A" w:rsidRPr="00864C34">
        <w:rPr>
          <w:rFonts w:ascii="Times New Roman" w:hAnsi="Times New Roman" w:cs="Times New Roman"/>
          <w:sz w:val="24"/>
          <w:szCs w:val="24"/>
        </w:rPr>
        <w:lastRenderedPageBreak/>
        <w:t xml:space="preserve">authoritarianism did not affect Croatia alone. Drakulic’s text reveals the slow digression of Eastern Europe into a political crisis </w:t>
      </w:r>
      <w:r w:rsidR="00954952" w:rsidRPr="00864C34">
        <w:rPr>
          <w:rFonts w:ascii="Times New Roman" w:hAnsi="Times New Roman" w:cs="Times New Roman"/>
          <w:sz w:val="24"/>
          <w:szCs w:val="24"/>
        </w:rPr>
        <w:t xml:space="preserve">of extreme totalitarianism and abuse of human rights. </w:t>
      </w:r>
    </w:p>
    <w:p w:rsidR="00E02DEA" w:rsidRPr="00864C34" w:rsidRDefault="00E02DEA">
      <w:pPr>
        <w:rPr>
          <w:rFonts w:ascii="Times New Roman" w:hAnsi="Times New Roman" w:cs="Times New Roman"/>
          <w:sz w:val="24"/>
          <w:szCs w:val="24"/>
        </w:rPr>
      </w:pPr>
      <w:r w:rsidRPr="00864C34">
        <w:rPr>
          <w:rFonts w:ascii="Times New Roman" w:hAnsi="Times New Roman" w:cs="Times New Roman"/>
          <w:sz w:val="24"/>
          <w:szCs w:val="24"/>
        </w:rPr>
        <w:br w:type="page"/>
      </w:r>
    </w:p>
    <w:p w:rsidR="00FA5136" w:rsidRPr="00864C34" w:rsidRDefault="006C78E5" w:rsidP="00E02D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bookmarkStart w:id="0" w:name="_GoBack"/>
      <w:bookmarkEnd w:id="0"/>
    </w:p>
    <w:p w:rsidR="008800EB" w:rsidRPr="00864C34" w:rsidRDefault="008800EB" w:rsidP="008800EB">
      <w:pPr>
        <w:spacing w:after="0" w:line="480" w:lineRule="auto"/>
        <w:rPr>
          <w:rFonts w:ascii="Times New Roman" w:hAnsi="Times New Roman" w:cs="Times New Roman"/>
          <w:sz w:val="24"/>
          <w:szCs w:val="24"/>
        </w:rPr>
      </w:pPr>
      <w:r w:rsidRPr="00864C34">
        <w:rPr>
          <w:rFonts w:ascii="Times New Roman" w:hAnsi="Times New Roman" w:cs="Times New Roman"/>
          <w:sz w:val="24"/>
          <w:szCs w:val="24"/>
        </w:rPr>
        <w:t xml:space="preserve">Drakulić, S. (1997). </w:t>
      </w:r>
      <w:r w:rsidRPr="00864C34">
        <w:rPr>
          <w:rFonts w:ascii="Times New Roman" w:hAnsi="Times New Roman" w:cs="Times New Roman"/>
          <w:i/>
          <w:iCs/>
          <w:sz w:val="24"/>
          <w:szCs w:val="24"/>
        </w:rPr>
        <w:t>Café Europa: Life after communism</w:t>
      </w:r>
      <w:r w:rsidRPr="00864C34">
        <w:rPr>
          <w:rFonts w:ascii="Times New Roman" w:hAnsi="Times New Roman" w:cs="Times New Roman"/>
          <w:sz w:val="24"/>
          <w:szCs w:val="24"/>
        </w:rPr>
        <w:t>. New York: Norton &amp; Co.</w:t>
      </w:r>
    </w:p>
    <w:sectPr w:rsidR="008800EB" w:rsidRPr="00864C34" w:rsidSect="00864C34">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CE4" w:rsidRDefault="00126CE4" w:rsidP="00E02DEA">
      <w:pPr>
        <w:spacing w:after="0" w:line="240" w:lineRule="auto"/>
      </w:pPr>
      <w:r>
        <w:separator/>
      </w:r>
    </w:p>
  </w:endnote>
  <w:endnote w:type="continuationSeparator" w:id="0">
    <w:p w:rsidR="00126CE4" w:rsidRDefault="00126CE4" w:rsidP="00E02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CE4" w:rsidRDefault="00126CE4" w:rsidP="00E02DEA">
      <w:pPr>
        <w:spacing w:after="0" w:line="240" w:lineRule="auto"/>
      </w:pPr>
      <w:r>
        <w:separator/>
      </w:r>
    </w:p>
  </w:footnote>
  <w:footnote w:type="continuationSeparator" w:id="0">
    <w:p w:rsidR="00126CE4" w:rsidRDefault="00126CE4" w:rsidP="00E02D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006" w:rsidRPr="00FA3006" w:rsidRDefault="00FA3006" w:rsidP="00FA3006">
    <w:pPr>
      <w:pStyle w:val="Header"/>
      <w:spacing w:line="480" w:lineRule="auto"/>
      <w:jc w:val="right"/>
      <w:rPr>
        <w:rFonts w:ascii="Times New Roman" w:hAnsi="Times New Roman" w:cs="Times New Roman"/>
        <w:sz w:val="24"/>
        <w:szCs w:val="24"/>
      </w:rPr>
    </w:pPr>
    <w:r w:rsidRPr="00FA3006">
      <w:rPr>
        <w:rFonts w:ascii="Times New Roman" w:hAnsi="Times New Roman" w:cs="Times New Roman"/>
        <w:sz w:val="24"/>
        <w:szCs w:val="24"/>
      </w:rPr>
      <w:t xml:space="preserve">Last Name </w:t>
    </w:r>
    <w:sdt>
      <w:sdtPr>
        <w:rPr>
          <w:rFonts w:ascii="Times New Roman" w:hAnsi="Times New Roman" w:cs="Times New Roman"/>
          <w:sz w:val="24"/>
          <w:szCs w:val="24"/>
        </w:rPr>
        <w:id w:val="-217130264"/>
        <w:docPartObj>
          <w:docPartGallery w:val="Page Numbers (Top of Page)"/>
          <w:docPartUnique/>
        </w:docPartObj>
      </w:sdtPr>
      <w:sdtEndPr>
        <w:rPr>
          <w:noProof/>
        </w:rPr>
      </w:sdtEndPr>
      <w:sdtContent>
        <w:r w:rsidRPr="00FA3006">
          <w:rPr>
            <w:rFonts w:ascii="Times New Roman" w:hAnsi="Times New Roman" w:cs="Times New Roman"/>
            <w:sz w:val="24"/>
            <w:szCs w:val="24"/>
          </w:rPr>
          <w:fldChar w:fldCharType="begin"/>
        </w:r>
        <w:r w:rsidRPr="00FA3006">
          <w:rPr>
            <w:rFonts w:ascii="Times New Roman" w:hAnsi="Times New Roman" w:cs="Times New Roman"/>
            <w:sz w:val="24"/>
            <w:szCs w:val="24"/>
          </w:rPr>
          <w:instrText xml:space="preserve"> PAGE   \* MERGEFORMAT </w:instrText>
        </w:r>
        <w:r w:rsidRPr="00FA3006">
          <w:rPr>
            <w:rFonts w:ascii="Times New Roman" w:hAnsi="Times New Roman" w:cs="Times New Roman"/>
            <w:sz w:val="24"/>
            <w:szCs w:val="24"/>
          </w:rPr>
          <w:fldChar w:fldCharType="separate"/>
        </w:r>
        <w:r w:rsidR="006C78E5">
          <w:rPr>
            <w:rFonts w:ascii="Times New Roman" w:hAnsi="Times New Roman" w:cs="Times New Roman"/>
            <w:noProof/>
            <w:sz w:val="24"/>
            <w:szCs w:val="24"/>
          </w:rPr>
          <w:t>5</w:t>
        </w:r>
        <w:r w:rsidRPr="00FA3006">
          <w:rPr>
            <w:rFonts w:ascii="Times New Roman" w:hAnsi="Times New Roman" w:cs="Times New Roman"/>
            <w:noProof/>
            <w:sz w:val="24"/>
            <w:szCs w:val="24"/>
          </w:rPr>
          <w:fldChar w:fldCharType="end"/>
        </w:r>
      </w:sdtContent>
    </w:sdt>
  </w:p>
  <w:p w:rsidR="00E02DEA" w:rsidRDefault="00E02D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C34" w:rsidRDefault="00864C34">
    <w:pPr>
      <w:pStyle w:val="Header"/>
      <w:jc w:val="right"/>
    </w:pPr>
    <w:r>
      <w:t xml:space="preserve">Last Name </w:t>
    </w:r>
    <w:sdt>
      <w:sdtPr>
        <w:id w:val="1750931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02DEA" w:rsidRDefault="00E02D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138"/>
    <w:rsid w:val="00036746"/>
    <w:rsid w:val="000C3138"/>
    <w:rsid w:val="00126CE4"/>
    <w:rsid w:val="00174B32"/>
    <w:rsid w:val="001D30A2"/>
    <w:rsid w:val="00261D8C"/>
    <w:rsid w:val="002E6A09"/>
    <w:rsid w:val="003F1BE6"/>
    <w:rsid w:val="006C78E5"/>
    <w:rsid w:val="00707623"/>
    <w:rsid w:val="0081346A"/>
    <w:rsid w:val="00864C34"/>
    <w:rsid w:val="008719F4"/>
    <w:rsid w:val="008800EB"/>
    <w:rsid w:val="00954952"/>
    <w:rsid w:val="009A1FBB"/>
    <w:rsid w:val="00A16660"/>
    <w:rsid w:val="00AD0C60"/>
    <w:rsid w:val="00CA3E9F"/>
    <w:rsid w:val="00E02DEA"/>
    <w:rsid w:val="00E415E8"/>
    <w:rsid w:val="00E82541"/>
    <w:rsid w:val="00EF191B"/>
    <w:rsid w:val="00FA1E1B"/>
    <w:rsid w:val="00FA3006"/>
    <w:rsid w:val="00FA5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86E29-8BD2-46AB-A8F3-16F7EAB23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DEA"/>
  </w:style>
  <w:style w:type="paragraph" w:styleId="Footer">
    <w:name w:val="footer"/>
    <w:basedOn w:val="Normal"/>
    <w:link w:val="FooterChar"/>
    <w:uiPriority w:val="99"/>
    <w:unhideWhenUsed/>
    <w:rsid w:val="00E02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2018-12-13T12:12:00Z</dcterms:created>
  <dcterms:modified xsi:type="dcterms:W3CDTF">2018-12-13T15:40:00Z</dcterms:modified>
</cp:coreProperties>
</file>